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5EA8AD" w14:textId="77777777" w:rsidR="00443BC5" w:rsidRPr="00443BC5" w:rsidRDefault="00443BC5" w:rsidP="00443BC5">
      <w:pPr>
        <w:spacing w:after="0"/>
        <w:jc w:val="center"/>
        <w:rPr>
          <w:b/>
        </w:rPr>
      </w:pPr>
      <w:r w:rsidRPr="00443BC5">
        <w:rPr>
          <w:b/>
        </w:rPr>
        <w:t>SAMSUN NÖBETÇİ SULH HUKUK MAHKEMESİNE</w:t>
      </w:r>
    </w:p>
    <w:p w14:paraId="0779E0D3" w14:textId="77777777" w:rsidR="00443BC5" w:rsidRPr="00443BC5" w:rsidRDefault="00443BC5" w:rsidP="00443BC5">
      <w:pPr>
        <w:spacing w:after="0"/>
        <w:jc w:val="both"/>
      </w:pPr>
      <w:r w:rsidRPr="00443BC5">
        <w:tab/>
      </w:r>
      <w:r w:rsidRPr="00443BC5">
        <w:tab/>
      </w:r>
      <w:r w:rsidRPr="00443BC5">
        <w:tab/>
      </w:r>
      <w:r w:rsidRPr="00443BC5">
        <w:tab/>
      </w:r>
      <w:r w:rsidRPr="00443BC5">
        <w:tab/>
      </w:r>
      <w:r w:rsidRPr="00443BC5">
        <w:tab/>
        <w:t xml:space="preserve">       </w:t>
      </w:r>
    </w:p>
    <w:p w14:paraId="69B2A84F" w14:textId="6C20F57E" w:rsidR="00443BC5" w:rsidRPr="00443BC5" w:rsidRDefault="00443BC5" w:rsidP="00443BC5">
      <w:pPr>
        <w:spacing w:after="0"/>
        <w:jc w:val="both"/>
      </w:pPr>
      <w:r w:rsidRPr="00443BC5">
        <w:rPr>
          <w:b/>
        </w:rPr>
        <w:t>DAVACI</w:t>
      </w:r>
      <w:r w:rsidR="00F82B62">
        <w:rPr>
          <w:b/>
        </w:rPr>
        <w:t xml:space="preserve">        </w:t>
      </w:r>
      <w:proofErr w:type="gramStart"/>
      <w:r w:rsidR="00F82B62">
        <w:rPr>
          <w:b/>
        </w:rPr>
        <w:t xml:space="preserve">  </w:t>
      </w:r>
      <w:r w:rsidRPr="00443BC5">
        <w:rPr>
          <w:b/>
        </w:rPr>
        <w:t>:</w:t>
      </w:r>
      <w:proofErr w:type="gramEnd"/>
      <w:r w:rsidR="00F82B62">
        <w:rPr>
          <w:b/>
        </w:rPr>
        <w:t xml:space="preserve"> </w:t>
      </w:r>
      <w:r>
        <w:t>…………….</w:t>
      </w:r>
      <w:r w:rsidRPr="00443BC5">
        <w:t xml:space="preserve"> (TCKN: </w:t>
      </w:r>
      <w:r>
        <w:t>…</w:t>
      </w:r>
      <w:proofErr w:type="gramStart"/>
      <w:r>
        <w:t>…….</w:t>
      </w:r>
      <w:proofErr w:type="gramEnd"/>
      <w:r>
        <w:t>.</w:t>
      </w:r>
      <w:r w:rsidRPr="00443BC5">
        <w:t>)</w:t>
      </w:r>
    </w:p>
    <w:p w14:paraId="05EFDE9B" w14:textId="5DD16AA0" w:rsidR="00443BC5" w:rsidRPr="00443BC5" w:rsidRDefault="00443BC5" w:rsidP="00443BC5">
      <w:pPr>
        <w:spacing w:after="0"/>
        <w:jc w:val="both"/>
      </w:pPr>
      <w:r w:rsidRPr="00443BC5">
        <w:t xml:space="preserve">    </w:t>
      </w:r>
      <w:r w:rsidRPr="00443BC5">
        <w:tab/>
      </w:r>
      <w:r>
        <w:t xml:space="preserve">     </w:t>
      </w:r>
      <w:r w:rsidR="00F82B62">
        <w:t xml:space="preserve">          ……… Mah. … Sok. No: …. Atakum/SAMSUN</w:t>
      </w:r>
    </w:p>
    <w:p w14:paraId="14C51820" w14:textId="77777777" w:rsidR="00F82B62" w:rsidRDefault="00F82B62" w:rsidP="00443BC5">
      <w:pPr>
        <w:spacing w:after="0"/>
        <w:jc w:val="both"/>
        <w:rPr>
          <w:b/>
        </w:rPr>
      </w:pPr>
    </w:p>
    <w:p w14:paraId="1B0B7C30" w14:textId="1D7B0D97" w:rsidR="00443BC5" w:rsidRPr="00443BC5" w:rsidRDefault="00443BC5" w:rsidP="00443BC5">
      <w:pPr>
        <w:spacing w:after="0"/>
        <w:jc w:val="both"/>
      </w:pPr>
      <w:proofErr w:type="gramStart"/>
      <w:r w:rsidRPr="00443BC5">
        <w:rPr>
          <w:b/>
        </w:rPr>
        <w:t>DAVALILAR :</w:t>
      </w:r>
      <w:proofErr w:type="gramEnd"/>
      <w:r w:rsidRPr="00443BC5">
        <w:t xml:space="preserve"> </w:t>
      </w:r>
      <w:r>
        <w:t>…………….</w:t>
      </w:r>
      <w:r w:rsidRPr="00443BC5">
        <w:t xml:space="preserve">  (TCKN: </w:t>
      </w:r>
      <w:r>
        <w:t>………</w:t>
      </w:r>
      <w:proofErr w:type="gramStart"/>
      <w:r>
        <w:t>…….</w:t>
      </w:r>
      <w:proofErr w:type="gramEnd"/>
      <w:r w:rsidRPr="00443BC5">
        <w:t>)</w:t>
      </w:r>
    </w:p>
    <w:p w14:paraId="1E7584F9" w14:textId="4DC30279" w:rsidR="00F82B62" w:rsidRDefault="007E5D37" w:rsidP="00443BC5">
      <w:pPr>
        <w:spacing w:after="0"/>
        <w:jc w:val="both"/>
        <w:rPr>
          <w:b/>
        </w:rPr>
      </w:pPr>
      <w:r>
        <w:rPr>
          <w:b/>
        </w:rPr>
        <w:tab/>
      </w:r>
      <w:r>
        <w:rPr>
          <w:b/>
        </w:rPr>
        <w:tab/>
        <w:t xml:space="preserve">  </w:t>
      </w:r>
      <w:r>
        <w:t xml:space="preserve">……… Mah. … Sok. No: …. </w:t>
      </w:r>
      <w:r>
        <w:t>Çarşamba</w:t>
      </w:r>
      <w:r>
        <w:t>/SAMSUN</w:t>
      </w:r>
    </w:p>
    <w:p w14:paraId="23D44483" w14:textId="651CD71E" w:rsidR="00443BC5" w:rsidRPr="00443BC5" w:rsidRDefault="00443BC5" w:rsidP="00443BC5">
      <w:pPr>
        <w:spacing w:after="0"/>
        <w:jc w:val="both"/>
      </w:pPr>
      <w:r w:rsidRPr="00443BC5">
        <w:rPr>
          <w:b/>
        </w:rPr>
        <w:t>KONU</w:t>
      </w:r>
      <w:r w:rsidRPr="00443BC5">
        <w:rPr>
          <w:b/>
        </w:rPr>
        <w:tab/>
      </w:r>
      <w:r w:rsidR="00F82B62">
        <w:rPr>
          <w:b/>
        </w:rPr>
        <w:t xml:space="preserve">           </w:t>
      </w:r>
      <w:proofErr w:type="gramStart"/>
      <w:r w:rsidR="00F82B62">
        <w:rPr>
          <w:b/>
        </w:rPr>
        <w:t xml:space="preserve">  </w:t>
      </w:r>
      <w:r w:rsidRPr="00443BC5">
        <w:rPr>
          <w:b/>
        </w:rPr>
        <w:t>:</w:t>
      </w:r>
      <w:proofErr w:type="gramEnd"/>
      <w:r w:rsidRPr="00443BC5">
        <w:t xml:space="preserve"> Ortaklığın Satış Suretiyle Giderilmesi (İzale-i Şüyu)</w:t>
      </w:r>
    </w:p>
    <w:p w14:paraId="3FDC57A0" w14:textId="77777777" w:rsidR="00F82B62" w:rsidRDefault="00F82B62" w:rsidP="00F82B62">
      <w:pPr>
        <w:spacing w:after="0"/>
        <w:jc w:val="center"/>
        <w:rPr>
          <w:b/>
        </w:rPr>
      </w:pPr>
    </w:p>
    <w:p w14:paraId="59F5988F" w14:textId="6E369AC5" w:rsidR="00443BC5" w:rsidRPr="00F82B62" w:rsidRDefault="00443BC5" w:rsidP="00F82B62">
      <w:pPr>
        <w:spacing w:after="0"/>
        <w:jc w:val="center"/>
        <w:rPr>
          <w:b/>
        </w:rPr>
      </w:pPr>
      <w:r w:rsidRPr="00443BC5">
        <w:rPr>
          <w:b/>
        </w:rPr>
        <w:t>AÇIKLAMALAR</w:t>
      </w:r>
    </w:p>
    <w:p w14:paraId="6769233C" w14:textId="5260C253" w:rsidR="00443BC5" w:rsidRPr="00F82B62" w:rsidRDefault="00443BC5" w:rsidP="00443BC5">
      <w:pPr>
        <w:spacing w:after="0"/>
        <w:jc w:val="both"/>
        <w:rPr>
          <w:b/>
        </w:rPr>
      </w:pPr>
      <w:r w:rsidRPr="00443BC5">
        <w:rPr>
          <w:b/>
        </w:rPr>
        <w:t>1- Dava Konusu Taşınmazlara İlişkin Bilgiler</w:t>
      </w:r>
    </w:p>
    <w:p w14:paraId="74464A5E" w14:textId="77777777" w:rsidR="00F82B62" w:rsidRDefault="00F82B62" w:rsidP="00443BC5">
      <w:pPr>
        <w:spacing w:after="0"/>
        <w:jc w:val="both"/>
      </w:pPr>
    </w:p>
    <w:p w14:paraId="4779A63D" w14:textId="061F27CB" w:rsidR="00443BC5" w:rsidRDefault="00443BC5" w:rsidP="00443BC5">
      <w:pPr>
        <w:spacing w:after="0"/>
        <w:jc w:val="both"/>
      </w:pPr>
      <w:r w:rsidRPr="00443BC5">
        <w:t xml:space="preserve">Dava konusu </w:t>
      </w:r>
      <w:r>
        <w:t>3</w:t>
      </w:r>
      <w:r w:rsidRPr="00443BC5">
        <w:t xml:space="preserve"> adet taşınmaz bulunmaktadır. </w:t>
      </w:r>
      <w:r w:rsidR="00F82B62">
        <w:t>B</w:t>
      </w:r>
      <w:r>
        <w:t>u taşınmazlar</w:t>
      </w:r>
      <w:r w:rsidR="00F82B62">
        <w:t xml:space="preserve"> </w:t>
      </w:r>
      <w:r w:rsidRPr="00443BC5">
        <w:t>baba</w:t>
      </w:r>
      <w:r w:rsidR="00F82B62">
        <w:t>mız</w:t>
      </w:r>
      <w:r w:rsidRPr="00443BC5">
        <w:t xml:space="preserve"> </w:t>
      </w:r>
      <w:r>
        <w:t>……</w:t>
      </w:r>
      <w:proofErr w:type="gramStart"/>
      <w:r>
        <w:t>…….</w:t>
      </w:r>
      <w:proofErr w:type="gramEnd"/>
      <w:r>
        <w:t xml:space="preserve">’dan </w:t>
      </w:r>
      <w:r w:rsidRPr="00443BC5">
        <w:t xml:space="preserve">intikal etmiştir. </w:t>
      </w:r>
      <w:r w:rsidR="00F82B62">
        <w:t xml:space="preserve">Babama ait </w:t>
      </w:r>
      <w:r w:rsidRPr="00443BC5">
        <w:t>veraset ilam</w:t>
      </w:r>
      <w:r w:rsidR="00F82B62">
        <w:t>ı</w:t>
      </w:r>
      <w:r w:rsidRPr="00443BC5">
        <w:t xml:space="preserve"> EK-</w:t>
      </w:r>
      <w:proofErr w:type="gramStart"/>
      <w:r w:rsidR="00F82B62">
        <w:t>1</w:t>
      </w:r>
      <w:r w:rsidRPr="00443BC5">
        <w:t xml:space="preserve"> te</w:t>
      </w:r>
      <w:proofErr w:type="gramEnd"/>
      <w:r w:rsidRPr="00443BC5">
        <w:t xml:space="preserve"> sunulmuştur.</w:t>
      </w:r>
    </w:p>
    <w:p w14:paraId="5FE4BC68" w14:textId="77777777" w:rsidR="00F82B62" w:rsidRPr="00443BC5" w:rsidRDefault="00F82B62" w:rsidP="00443BC5">
      <w:pPr>
        <w:spacing w:after="0"/>
        <w:jc w:val="both"/>
      </w:pPr>
    </w:p>
    <w:p w14:paraId="3945E962" w14:textId="77777777" w:rsidR="00443BC5" w:rsidRPr="00443BC5" w:rsidRDefault="00443BC5" w:rsidP="00920106">
      <w:pPr>
        <w:pStyle w:val="ListeParagraf"/>
        <w:numPr>
          <w:ilvl w:val="0"/>
          <w:numId w:val="1"/>
        </w:numPr>
        <w:spacing w:after="0"/>
        <w:jc w:val="both"/>
      </w:pPr>
      <w:r w:rsidRPr="00443BC5">
        <w:t xml:space="preserve">Samsun ili Vezirköprü ilçesi </w:t>
      </w:r>
      <w:proofErr w:type="gramStart"/>
      <w:r>
        <w:t>…….</w:t>
      </w:r>
      <w:proofErr w:type="gramEnd"/>
      <w:r>
        <w:t>.</w:t>
      </w:r>
      <w:r w:rsidRPr="00443BC5">
        <w:t>Mah.</w:t>
      </w:r>
      <w:r>
        <w:t xml:space="preserve"> ……..</w:t>
      </w:r>
      <w:r w:rsidRPr="00443BC5">
        <w:t xml:space="preserve"> Ada </w:t>
      </w:r>
      <w:r>
        <w:t>….</w:t>
      </w:r>
      <w:r w:rsidRPr="00443BC5">
        <w:t xml:space="preserve"> Parsel- 429 m2 (arsa)</w:t>
      </w:r>
    </w:p>
    <w:p w14:paraId="4A1720A7" w14:textId="77777777" w:rsidR="00443BC5" w:rsidRPr="00443BC5" w:rsidRDefault="00443BC5" w:rsidP="00920106">
      <w:pPr>
        <w:pStyle w:val="ListeParagraf"/>
        <w:numPr>
          <w:ilvl w:val="0"/>
          <w:numId w:val="1"/>
        </w:numPr>
        <w:spacing w:after="0"/>
        <w:jc w:val="both"/>
      </w:pPr>
      <w:r w:rsidRPr="00443BC5">
        <w:t xml:space="preserve">Samsun ili </w:t>
      </w:r>
      <w:r>
        <w:t>Atakum</w:t>
      </w:r>
      <w:r w:rsidRPr="00443BC5">
        <w:t xml:space="preserve"> ilçesi </w:t>
      </w:r>
      <w:r>
        <w:t>…</w:t>
      </w:r>
      <w:proofErr w:type="gramStart"/>
      <w:r>
        <w:t>…….</w:t>
      </w:r>
      <w:proofErr w:type="gramEnd"/>
      <w:r w:rsidRPr="00443BC5">
        <w:t xml:space="preserve">Mah. </w:t>
      </w:r>
      <w:r>
        <w:t xml:space="preserve">…….. </w:t>
      </w:r>
      <w:r w:rsidRPr="00443BC5">
        <w:t xml:space="preserve">Ada </w:t>
      </w:r>
      <w:r>
        <w:t>…</w:t>
      </w:r>
      <w:proofErr w:type="gramStart"/>
      <w:r>
        <w:t>…….</w:t>
      </w:r>
      <w:proofErr w:type="gramEnd"/>
      <w:r>
        <w:t xml:space="preserve">. </w:t>
      </w:r>
      <w:r w:rsidRPr="00443BC5">
        <w:t>Parsel- 375 m2 (arsa)</w:t>
      </w:r>
    </w:p>
    <w:p w14:paraId="744C8E84" w14:textId="77777777" w:rsidR="00443BC5" w:rsidRDefault="00443BC5" w:rsidP="00920106">
      <w:pPr>
        <w:pStyle w:val="ListeParagraf"/>
        <w:numPr>
          <w:ilvl w:val="0"/>
          <w:numId w:val="1"/>
        </w:numPr>
        <w:spacing w:after="0"/>
        <w:jc w:val="both"/>
      </w:pPr>
      <w:r w:rsidRPr="00443BC5">
        <w:t xml:space="preserve">Samsun ili </w:t>
      </w:r>
      <w:r>
        <w:t xml:space="preserve">Bafra </w:t>
      </w:r>
      <w:r w:rsidRPr="00443BC5">
        <w:t xml:space="preserve">ilçesi </w:t>
      </w:r>
      <w:r>
        <w:t xml:space="preserve">………… </w:t>
      </w:r>
      <w:r w:rsidRPr="00443BC5">
        <w:t>Mah.</w:t>
      </w:r>
      <w:proofErr w:type="gramStart"/>
      <w:r w:rsidRPr="00443BC5">
        <w:t xml:space="preserve"> </w:t>
      </w:r>
      <w:r>
        <w:t>….</w:t>
      </w:r>
      <w:proofErr w:type="gramEnd"/>
      <w:r>
        <w:t xml:space="preserve">. </w:t>
      </w:r>
      <w:r w:rsidRPr="00443BC5">
        <w:t xml:space="preserve">Ada </w:t>
      </w:r>
      <w:r>
        <w:t>………</w:t>
      </w:r>
      <w:r w:rsidRPr="00443BC5">
        <w:t>Parsel- 5.102 m2 (tarla)</w:t>
      </w:r>
    </w:p>
    <w:p w14:paraId="1932C693" w14:textId="77777777" w:rsidR="00443BC5" w:rsidRPr="00443BC5" w:rsidRDefault="00443BC5" w:rsidP="00443BC5">
      <w:pPr>
        <w:spacing w:after="0"/>
        <w:jc w:val="both"/>
      </w:pPr>
    </w:p>
    <w:p w14:paraId="218142BA" w14:textId="4959B3FE" w:rsidR="00443BC5" w:rsidRPr="00F82B62" w:rsidRDefault="00443BC5" w:rsidP="00443BC5">
      <w:pPr>
        <w:spacing w:after="0"/>
        <w:jc w:val="both"/>
        <w:rPr>
          <w:b/>
        </w:rPr>
      </w:pPr>
      <w:r w:rsidRPr="00443BC5">
        <w:rPr>
          <w:b/>
        </w:rPr>
        <w:t>2- Paydaşların Durumu ve Taşınmazların Kullanımı</w:t>
      </w:r>
    </w:p>
    <w:p w14:paraId="5091D82D" w14:textId="77777777" w:rsidR="00F82B62" w:rsidRDefault="00F82B62" w:rsidP="00443BC5">
      <w:pPr>
        <w:spacing w:after="0"/>
        <w:jc w:val="both"/>
      </w:pPr>
    </w:p>
    <w:p w14:paraId="76E9950F" w14:textId="30E4B21D" w:rsidR="00443BC5" w:rsidRPr="00443BC5" w:rsidRDefault="00F82B62" w:rsidP="00443BC5">
      <w:pPr>
        <w:spacing w:after="0"/>
        <w:jc w:val="both"/>
      </w:pPr>
      <w:r>
        <w:t>D</w:t>
      </w:r>
      <w:r w:rsidR="00443BC5" w:rsidRPr="00443BC5">
        <w:t xml:space="preserve">ava konusu taşınmazları </w:t>
      </w:r>
      <w:r>
        <w:t xml:space="preserve">uzun yıllardır </w:t>
      </w:r>
      <w:r w:rsidR="00443BC5" w:rsidRPr="00443BC5">
        <w:t>kullanam</w:t>
      </w:r>
      <w:r>
        <w:t>ıyorum</w:t>
      </w:r>
      <w:r w:rsidR="00443BC5" w:rsidRPr="00443BC5">
        <w:t xml:space="preserve">. </w:t>
      </w:r>
      <w:r>
        <w:t>D</w:t>
      </w:r>
      <w:r w:rsidR="00443BC5" w:rsidRPr="00443BC5">
        <w:t xml:space="preserve">ava </w:t>
      </w:r>
      <w:r>
        <w:t xml:space="preserve">açmadan </w:t>
      </w:r>
      <w:r w:rsidR="00443BC5" w:rsidRPr="00443BC5">
        <w:t xml:space="preserve">önce Arabuluculuk </w:t>
      </w:r>
      <w:r>
        <w:t xml:space="preserve">başvurusu yaptım ancak </w:t>
      </w:r>
      <w:r w:rsidR="00443BC5" w:rsidRPr="00443BC5">
        <w:t>taşınmazların kullanımında ve paylaşımında yine anlaşama</w:t>
      </w:r>
      <w:r>
        <w:t xml:space="preserve">dık. </w:t>
      </w:r>
      <w:r w:rsidR="00443BC5" w:rsidRPr="00443BC5">
        <w:t xml:space="preserve">Anlaşamamaya ilişkin </w:t>
      </w:r>
      <w:r>
        <w:t>…</w:t>
      </w:r>
      <w:proofErr w:type="gramStart"/>
      <w:r>
        <w:t>…….</w:t>
      </w:r>
      <w:proofErr w:type="gramEnd"/>
      <w:r>
        <w:t xml:space="preserve">. </w:t>
      </w:r>
      <w:proofErr w:type="gramStart"/>
      <w:r w:rsidR="00443BC5" w:rsidRPr="00443BC5">
        <w:t>tarihli</w:t>
      </w:r>
      <w:proofErr w:type="gramEnd"/>
      <w:r w:rsidR="00443BC5" w:rsidRPr="00443BC5">
        <w:t xml:space="preserve"> son oturum tutanağı EK-</w:t>
      </w:r>
      <w:r>
        <w:t>2</w:t>
      </w:r>
      <w:r w:rsidR="00443BC5" w:rsidRPr="00443BC5">
        <w:t xml:space="preserve"> te sunulmuştur. </w:t>
      </w:r>
    </w:p>
    <w:p w14:paraId="15A10A33" w14:textId="77777777" w:rsidR="00443BC5" w:rsidRPr="00443BC5" w:rsidRDefault="00443BC5" w:rsidP="00443BC5">
      <w:pPr>
        <w:spacing w:after="0"/>
        <w:jc w:val="both"/>
      </w:pPr>
    </w:p>
    <w:p w14:paraId="4E33D470" w14:textId="03897152" w:rsidR="00443BC5" w:rsidRPr="00F82B62" w:rsidRDefault="00F82B62" w:rsidP="00443BC5">
      <w:pPr>
        <w:spacing w:after="0"/>
        <w:jc w:val="both"/>
        <w:rPr>
          <w:b/>
        </w:rPr>
      </w:pPr>
      <w:r>
        <w:rPr>
          <w:b/>
        </w:rPr>
        <w:t>3</w:t>
      </w:r>
      <w:r w:rsidR="00443BC5" w:rsidRPr="00920106">
        <w:rPr>
          <w:b/>
        </w:rPr>
        <w:t>- Tapu Kaydına Şerh Talebi</w:t>
      </w:r>
    </w:p>
    <w:p w14:paraId="4C7B4A78" w14:textId="77777777" w:rsidR="00F82B62" w:rsidRDefault="00F82B62" w:rsidP="00443BC5">
      <w:pPr>
        <w:spacing w:after="0"/>
        <w:jc w:val="both"/>
      </w:pPr>
    </w:p>
    <w:p w14:paraId="3569A867" w14:textId="0EA78A8F" w:rsidR="00443BC5" w:rsidRPr="00443BC5" w:rsidRDefault="00443BC5" w:rsidP="00443BC5">
      <w:pPr>
        <w:spacing w:after="0"/>
        <w:jc w:val="both"/>
      </w:pPr>
      <w:r w:rsidRPr="00443BC5">
        <w:t xml:space="preserve">Dava sürecinde telafisi mümkün olmayan zararların ortaya çıkmaması için dava konusu taşınmazların tapu kaydına “davalıdır </w:t>
      </w:r>
      <w:proofErr w:type="gramStart"/>
      <w:r w:rsidRPr="00443BC5">
        <w:t>şerhi”  konulmasını</w:t>
      </w:r>
      <w:proofErr w:type="gramEnd"/>
      <w:r w:rsidRPr="00443BC5">
        <w:t xml:space="preserve"> talep </w:t>
      </w:r>
      <w:r w:rsidR="00F82B62">
        <w:t>ederim</w:t>
      </w:r>
      <w:r w:rsidRPr="00443BC5">
        <w:t>.</w:t>
      </w:r>
    </w:p>
    <w:p w14:paraId="316E377C" w14:textId="77777777" w:rsidR="00443BC5" w:rsidRPr="00443BC5" w:rsidRDefault="00443BC5" w:rsidP="00443BC5">
      <w:pPr>
        <w:spacing w:after="0"/>
        <w:jc w:val="both"/>
      </w:pPr>
    </w:p>
    <w:p w14:paraId="6C534F22" w14:textId="62F7F942" w:rsidR="00443BC5" w:rsidRPr="00443BC5" w:rsidRDefault="00443BC5" w:rsidP="00443BC5">
      <w:pPr>
        <w:spacing w:after="0"/>
        <w:jc w:val="both"/>
      </w:pPr>
      <w:r w:rsidRPr="00920106">
        <w:rPr>
          <w:b/>
        </w:rPr>
        <w:t>HUKUKİ NEDENLER</w:t>
      </w:r>
      <w:r w:rsidRPr="00443BC5">
        <w:t xml:space="preserve">: 4721 S. TMK m. 698, 699; 6100 S. HMK m. 4/1-b, 12/3, 316 </w:t>
      </w:r>
    </w:p>
    <w:p w14:paraId="35B227A4" w14:textId="77777777" w:rsidR="00F82B62" w:rsidRDefault="00F82B62" w:rsidP="00443BC5">
      <w:pPr>
        <w:spacing w:after="0"/>
        <w:jc w:val="both"/>
        <w:rPr>
          <w:b/>
        </w:rPr>
      </w:pPr>
    </w:p>
    <w:p w14:paraId="1FAA9C37" w14:textId="1C16E73F" w:rsidR="00443BC5" w:rsidRPr="00443BC5" w:rsidRDefault="00443BC5" w:rsidP="00443BC5">
      <w:pPr>
        <w:spacing w:after="0"/>
        <w:jc w:val="both"/>
      </w:pPr>
      <w:r w:rsidRPr="00920106">
        <w:rPr>
          <w:b/>
        </w:rPr>
        <w:t xml:space="preserve">HUKUKİ </w:t>
      </w:r>
      <w:proofErr w:type="gramStart"/>
      <w:r w:rsidRPr="00920106">
        <w:rPr>
          <w:b/>
        </w:rPr>
        <w:t>DELİLLER</w:t>
      </w:r>
      <w:r w:rsidRPr="00443BC5">
        <w:t xml:space="preserve"> :Tapu</w:t>
      </w:r>
      <w:proofErr w:type="gramEnd"/>
      <w:r w:rsidRPr="00443BC5">
        <w:t xml:space="preserve"> kayıtları, bilirkişi incelemesi, keşif ve sair </w:t>
      </w:r>
      <w:proofErr w:type="spellStart"/>
      <w:r w:rsidRPr="00443BC5">
        <w:t>deiller</w:t>
      </w:r>
      <w:proofErr w:type="spellEnd"/>
      <w:r w:rsidRPr="00443BC5">
        <w:t>.</w:t>
      </w:r>
    </w:p>
    <w:p w14:paraId="275C5433" w14:textId="77777777" w:rsidR="00F82B62" w:rsidRDefault="00F82B62" w:rsidP="00443BC5">
      <w:pPr>
        <w:spacing w:after="0"/>
        <w:jc w:val="both"/>
        <w:rPr>
          <w:b/>
        </w:rPr>
      </w:pPr>
    </w:p>
    <w:p w14:paraId="45E2292E" w14:textId="031A69DF" w:rsidR="00443BC5" w:rsidRPr="00443BC5" w:rsidRDefault="00443BC5" w:rsidP="00443BC5">
      <w:pPr>
        <w:spacing w:after="0"/>
        <w:jc w:val="both"/>
      </w:pPr>
      <w:r w:rsidRPr="00920106">
        <w:rPr>
          <w:b/>
        </w:rPr>
        <w:t xml:space="preserve">SONUÇ VE </w:t>
      </w:r>
      <w:proofErr w:type="gramStart"/>
      <w:r w:rsidRPr="00920106">
        <w:rPr>
          <w:b/>
        </w:rPr>
        <w:t>İSTEM  :</w:t>
      </w:r>
      <w:proofErr w:type="gramEnd"/>
      <w:r w:rsidRPr="00443BC5">
        <w:t>Yukarıda açıklanan nedenlerle</w:t>
      </w:r>
      <w:r w:rsidR="00F82B62">
        <w:t>;</w:t>
      </w:r>
    </w:p>
    <w:p w14:paraId="4FA38F83" w14:textId="15E5C686" w:rsidR="00443BC5" w:rsidRPr="00443BC5" w:rsidRDefault="00443BC5" w:rsidP="00443BC5">
      <w:pPr>
        <w:spacing w:after="0"/>
        <w:jc w:val="both"/>
      </w:pPr>
      <w:r w:rsidRPr="00443BC5">
        <w:t xml:space="preserve">1- Dava konusu taşınmazların tapu kaydına “davalıdır </w:t>
      </w:r>
      <w:r w:rsidR="007E5D37" w:rsidRPr="00443BC5">
        <w:t>şerhi” konulmasını</w:t>
      </w:r>
      <w:r w:rsidRPr="00443BC5">
        <w:t>,</w:t>
      </w:r>
    </w:p>
    <w:p w14:paraId="5D33A706" w14:textId="551AAC6C" w:rsidR="00920106" w:rsidRDefault="00443BC5" w:rsidP="00F82B62">
      <w:pPr>
        <w:spacing w:after="0"/>
        <w:jc w:val="both"/>
      </w:pPr>
      <w:r w:rsidRPr="00443BC5">
        <w:t xml:space="preserve">2- </w:t>
      </w:r>
      <w:r w:rsidR="00F82B62">
        <w:t>Bir numaralı başlık altında</w:t>
      </w:r>
      <w:r w:rsidRPr="00443BC5">
        <w:t xml:space="preserve"> belirtilen </w:t>
      </w:r>
      <w:r w:rsidR="00920106">
        <w:t>3</w:t>
      </w:r>
      <w:r w:rsidRPr="00443BC5">
        <w:t xml:space="preserve"> adet taşınmazdaki ORTAKLIĞIN SATIŞ SURETİYLE GİDERİLMESİNİ</w:t>
      </w:r>
      <w:r w:rsidR="00F82B62">
        <w:t>,</w:t>
      </w:r>
    </w:p>
    <w:p w14:paraId="219B8AA4" w14:textId="19AB696A" w:rsidR="00443BC5" w:rsidRPr="00443BC5" w:rsidRDefault="00443BC5" w:rsidP="00443BC5">
      <w:pPr>
        <w:spacing w:after="0"/>
        <w:jc w:val="both"/>
      </w:pPr>
      <w:r w:rsidRPr="00443BC5">
        <w:t>5- Yargılama giderleri ve vekâlet ücretinin davanın niteliği gereği tarafların hisseleri oranında paylaştırılmasını arz ve talep ederi</w:t>
      </w:r>
      <w:r w:rsidR="00F82B62">
        <w:t>m</w:t>
      </w:r>
      <w:r w:rsidRPr="00443BC5">
        <w:t xml:space="preserve">. </w:t>
      </w:r>
      <w:r w:rsidR="00920106">
        <w:t>…../……/…….</w:t>
      </w:r>
    </w:p>
    <w:p w14:paraId="672279E9" w14:textId="77777777" w:rsidR="00443BC5" w:rsidRPr="00443BC5" w:rsidRDefault="00443BC5" w:rsidP="00443BC5">
      <w:pPr>
        <w:spacing w:after="0"/>
        <w:jc w:val="both"/>
      </w:pPr>
    </w:p>
    <w:p w14:paraId="30ABD2A9" w14:textId="77777777" w:rsidR="00443BC5" w:rsidRPr="00443BC5" w:rsidRDefault="00443BC5" w:rsidP="00443BC5">
      <w:pPr>
        <w:spacing w:after="0"/>
        <w:jc w:val="both"/>
      </w:pPr>
    </w:p>
    <w:p w14:paraId="4ABD7044" w14:textId="3B2222EE" w:rsidR="00443BC5" w:rsidRPr="00443BC5" w:rsidRDefault="00443BC5" w:rsidP="00920106">
      <w:pPr>
        <w:spacing w:after="0"/>
        <w:jc w:val="right"/>
      </w:pPr>
      <w:r w:rsidRPr="00443BC5">
        <w:t xml:space="preserve">  Davacı</w:t>
      </w:r>
      <w:r w:rsidR="00F82B62">
        <w:t xml:space="preserve"> (Ad </w:t>
      </w:r>
      <w:proofErr w:type="spellStart"/>
      <w:r w:rsidR="00F82B62">
        <w:t>Soyad</w:t>
      </w:r>
      <w:proofErr w:type="spellEnd"/>
      <w:r w:rsidR="00F82B62">
        <w:t>)</w:t>
      </w:r>
    </w:p>
    <w:p w14:paraId="6088B67F" w14:textId="2B03C681" w:rsidR="00443BC5" w:rsidRPr="00443BC5" w:rsidRDefault="00443BC5" w:rsidP="00920106">
      <w:pPr>
        <w:spacing w:after="0"/>
        <w:jc w:val="right"/>
      </w:pPr>
      <w:r w:rsidRPr="00443BC5">
        <w:t xml:space="preserve">          </w:t>
      </w:r>
      <w:r w:rsidR="00F82B62">
        <w:t>………..</w:t>
      </w:r>
    </w:p>
    <w:p w14:paraId="77CDFF26" w14:textId="77777777" w:rsidR="00443BC5" w:rsidRPr="00443BC5" w:rsidRDefault="00443BC5" w:rsidP="00443BC5">
      <w:pPr>
        <w:spacing w:after="0"/>
        <w:jc w:val="both"/>
      </w:pPr>
    </w:p>
    <w:p w14:paraId="631D08A1" w14:textId="77777777" w:rsidR="00920106" w:rsidRDefault="00920106" w:rsidP="00443BC5">
      <w:pPr>
        <w:spacing w:after="0"/>
        <w:jc w:val="both"/>
      </w:pPr>
    </w:p>
    <w:p w14:paraId="308ABD55" w14:textId="61A2667C" w:rsidR="00443BC5" w:rsidRPr="00443BC5" w:rsidRDefault="00443BC5" w:rsidP="00443BC5">
      <w:pPr>
        <w:spacing w:after="0"/>
        <w:jc w:val="both"/>
      </w:pPr>
      <w:r w:rsidRPr="00443BC5">
        <w:t>EK:</w:t>
      </w:r>
    </w:p>
    <w:p w14:paraId="51D30F54" w14:textId="77777777" w:rsidR="006F73E8" w:rsidRDefault="006F73E8" w:rsidP="00920106">
      <w:pPr>
        <w:pStyle w:val="ListeParagraf"/>
        <w:numPr>
          <w:ilvl w:val="0"/>
          <w:numId w:val="2"/>
        </w:numPr>
        <w:spacing w:after="0"/>
        <w:jc w:val="both"/>
      </w:pPr>
      <w:r>
        <w:t xml:space="preserve">Veraset İlamı </w:t>
      </w:r>
      <w:proofErr w:type="gramStart"/>
      <w:r>
        <w:t>(….</w:t>
      </w:r>
      <w:proofErr w:type="gramEnd"/>
      <w:r>
        <w:t>.’a ait)</w:t>
      </w:r>
    </w:p>
    <w:p w14:paraId="7F0C25D6" w14:textId="77777777" w:rsidR="006F73E8" w:rsidRDefault="006F73E8" w:rsidP="006F73E8">
      <w:pPr>
        <w:pStyle w:val="ListeParagraf"/>
        <w:numPr>
          <w:ilvl w:val="0"/>
          <w:numId w:val="2"/>
        </w:numPr>
        <w:spacing w:after="0"/>
        <w:jc w:val="both"/>
      </w:pPr>
      <w:r w:rsidRPr="00443BC5">
        <w:t>Arabuluculuk son oturum tutanağı</w:t>
      </w:r>
    </w:p>
    <w:p w14:paraId="1014704A" w14:textId="77777777" w:rsidR="006F73E8" w:rsidRPr="00443BC5" w:rsidRDefault="006F73E8" w:rsidP="006F73E8">
      <w:pPr>
        <w:pStyle w:val="ListeParagraf"/>
        <w:spacing w:after="0"/>
        <w:jc w:val="both"/>
      </w:pPr>
    </w:p>
    <w:p w14:paraId="7B248FEF" w14:textId="77777777" w:rsidR="00443BC5" w:rsidRPr="00443BC5" w:rsidRDefault="00443BC5" w:rsidP="00443BC5">
      <w:pPr>
        <w:spacing w:after="0"/>
        <w:jc w:val="both"/>
      </w:pPr>
    </w:p>
    <w:p w14:paraId="44B2C7D9" w14:textId="77777777" w:rsidR="00443BC5" w:rsidRPr="00443BC5" w:rsidRDefault="00443BC5" w:rsidP="00443BC5">
      <w:pPr>
        <w:spacing w:after="0"/>
        <w:jc w:val="both"/>
      </w:pPr>
    </w:p>
    <w:p w14:paraId="19A9ABC6" w14:textId="77777777" w:rsidR="008D77AB" w:rsidRPr="00443BC5" w:rsidRDefault="008D77AB" w:rsidP="00443BC5">
      <w:pPr>
        <w:spacing w:after="0"/>
        <w:jc w:val="both"/>
      </w:pPr>
    </w:p>
    <w:sectPr w:rsidR="008D77AB" w:rsidRPr="00443BC5" w:rsidSect="00F82B62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E5D611" w14:textId="77777777" w:rsidR="00347CD4" w:rsidRDefault="00347CD4" w:rsidP="007B3565">
      <w:pPr>
        <w:spacing w:after="0" w:line="240" w:lineRule="auto"/>
      </w:pPr>
      <w:r>
        <w:separator/>
      </w:r>
    </w:p>
  </w:endnote>
  <w:endnote w:type="continuationSeparator" w:id="0">
    <w:p w14:paraId="7484B2E9" w14:textId="77777777" w:rsidR="00347CD4" w:rsidRDefault="00347CD4" w:rsidP="007B35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B6614C" w14:textId="77777777" w:rsidR="00347CD4" w:rsidRDefault="00347CD4" w:rsidP="007B3565">
      <w:pPr>
        <w:spacing w:after="0" w:line="240" w:lineRule="auto"/>
      </w:pPr>
      <w:r>
        <w:separator/>
      </w:r>
    </w:p>
  </w:footnote>
  <w:footnote w:type="continuationSeparator" w:id="0">
    <w:p w14:paraId="03A483AA" w14:textId="77777777" w:rsidR="00347CD4" w:rsidRDefault="00347CD4" w:rsidP="007B35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D708EA"/>
    <w:multiLevelType w:val="hybridMultilevel"/>
    <w:tmpl w:val="401000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F177FE"/>
    <w:multiLevelType w:val="hybridMultilevel"/>
    <w:tmpl w:val="2D96192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6322802">
    <w:abstractNumId w:val="0"/>
  </w:num>
  <w:num w:numId="2" w16cid:durableId="15570072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BBA"/>
    <w:rsid w:val="000E20B6"/>
    <w:rsid w:val="001F3041"/>
    <w:rsid w:val="00347CD4"/>
    <w:rsid w:val="00443BC5"/>
    <w:rsid w:val="006F73E8"/>
    <w:rsid w:val="00770440"/>
    <w:rsid w:val="007A2BBA"/>
    <w:rsid w:val="007B3565"/>
    <w:rsid w:val="007E5D37"/>
    <w:rsid w:val="00880D94"/>
    <w:rsid w:val="008D77AB"/>
    <w:rsid w:val="00920106"/>
    <w:rsid w:val="00F82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28B1A4"/>
  <w15:chartTrackingRefBased/>
  <w15:docId w15:val="{7BCC79D8-2B05-4BE3-95C9-A58D2D4AA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E20B6"/>
    <w:pPr>
      <w:keepNext/>
      <w:keepLines/>
      <w:spacing w:before="240" w:after="0"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Balk2">
    <w:name w:val="heading 2"/>
    <w:basedOn w:val="Normal"/>
    <w:link w:val="Balk2Char"/>
    <w:autoRedefine/>
    <w:uiPriority w:val="9"/>
    <w:qFormat/>
    <w:rsid w:val="000E20B6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28"/>
      <w:szCs w:val="36"/>
      <w:lang w:eastAsia="tr-TR"/>
    </w:rPr>
  </w:style>
  <w:style w:type="paragraph" w:styleId="Balk3">
    <w:name w:val="heading 3"/>
    <w:basedOn w:val="Normal"/>
    <w:next w:val="Normal"/>
    <w:link w:val="Balk3Char"/>
    <w:autoRedefine/>
    <w:uiPriority w:val="9"/>
    <w:unhideWhenUsed/>
    <w:qFormat/>
    <w:rsid w:val="000E20B6"/>
    <w:pPr>
      <w:keepNext/>
      <w:keepLines/>
      <w:spacing w:before="40" w:after="0"/>
      <w:outlineLvl w:val="2"/>
    </w:pPr>
    <w:rPr>
      <w:rFonts w:eastAsiaTheme="majorEastAsia" w:cstheme="majorBidi"/>
      <w:color w:val="C45911" w:themeColor="accent2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E20B6"/>
    <w:rPr>
      <w:rFonts w:eastAsiaTheme="majorEastAsia" w:cstheme="majorBidi"/>
      <w:color w:val="2E74B5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0E20B6"/>
    <w:rPr>
      <w:rFonts w:eastAsia="Times New Roman"/>
      <w:b/>
      <w:bCs/>
      <w:color w:val="auto"/>
      <w:sz w:val="28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0E20B6"/>
    <w:rPr>
      <w:rFonts w:eastAsiaTheme="majorEastAsia" w:cstheme="majorBidi"/>
      <w:color w:val="C45911" w:themeColor="accent2" w:themeShade="BF"/>
    </w:rPr>
  </w:style>
  <w:style w:type="paragraph" w:styleId="ListeParagraf">
    <w:name w:val="List Paragraph"/>
    <w:basedOn w:val="Normal"/>
    <w:uiPriority w:val="34"/>
    <w:qFormat/>
    <w:rsid w:val="00920106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7B35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B3565"/>
  </w:style>
  <w:style w:type="paragraph" w:styleId="AltBilgi">
    <w:name w:val="footer"/>
    <w:basedOn w:val="Normal"/>
    <w:link w:val="AltBilgiChar"/>
    <w:uiPriority w:val="99"/>
    <w:unhideWhenUsed/>
    <w:rsid w:val="007B35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B35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Av. Özgür Güngör</dc:creator>
  <cp:keywords/>
  <dc:description/>
  <cp:lastModifiedBy>özgür doğukan güngör</cp:lastModifiedBy>
  <cp:revision>5</cp:revision>
  <dcterms:created xsi:type="dcterms:W3CDTF">2026-03-17T18:03:00Z</dcterms:created>
  <dcterms:modified xsi:type="dcterms:W3CDTF">2026-03-17T18:12:00Z</dcterms:modified>
</cp:coreProperties>
</file>